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890B" w14:textId="09D0E103" w:rsidR="00776F23" w:rsidRDefault="00776F23" w:rsidP="00776F23">
      <w:pPr>
        <w:pStyle w:val="NormalnyWeb"/>
        <w:jc w:val="both"/>
      </w:pPr>
      <w:r>
        <w:t>Szkoła Podstawowa nr 2 im. Jana Pawła II w Myszkowie jest jednostką organizacyjną Miasta Myszków prowadzoną w formie jednostki budżetowej.</w:t>
      </w:r>
    </w:p>
    <w:p w14:paraId="4D7530C1" w14:textId="77777777" w:rsidR="00776F23" w:rsidRDefault="00776F23" w:rsidP="00776F23">
      <w:pPr>
        <w:pStyle w:val="NormalnyWeb"/>
        <w:jc w:val="both"/>
      </w:pPr>
      <w:r>
        <w:t xml:space="preserve">Szkoła Podstawowa działa na podstawie ustawy z dnia 7 września 1991 r. o systemie oświaty (Dz. U. z 2015 r., poz. 2156 z </w:t>
      </w:r>
      <w:proofErr w:type="spellStart"/>
      <w:r>
        <w:t>późn</w:t>
      </w:r>
      <w:proofErr w:type="spellEnd"/>
      <w:r>
        <w:t>. zm.)</w:t>
      </w:r>
    </w:p>
    <w:p w14:paraId="2A551E40" w14:textId="3A404427" w:rsidR="00776F23" w:rsidRDefault="00776F23" w:rsidP="00776F23">
      <w:pPr>
        <w:pStyle w:val="NormalnyWeb"/>
        <w:jc w:val="both"/>
      </w:pPr>
      <w:r>
        <w:t>Uchwała nr XVIII/185/04 Rady Miasta w Myszkowie z dnia 30.03.2004 r. w sprawie utworzenia Zespołu Szkół Publicznych nr 2 w Myszkowie, w skład którego wchodzą:</w:t>
      </w:r>
    </w:p>
    <w:p w14:paraId="4DFE1A3C" w14:textId="70AB3502" w:rsidR="00776F23" w:rsidRDefault="00776F23" w:rsidP="00776F23">
      <w:pPr>
        <w:pStyle w:val="NormalnyWeb"/>
        <w:numPr>
          <w:ilvl w:val="0"/>
          <w:numId w:val="1"/>
        </w:numPr>
        <w:jc w:val="both"/>
      </w:pPr>
      <w:r>
        <w:t>Szkoła Podstawowa Nr 2 w Myszkowie, ul. Jaworznicka34</w:t>
      </w:r>
    </w:p>
    <w:p w14:paraId="5064AF00" w14:textId="14858FAF" w:rsidR="00776F23" w:rsidRDefault="00776F23" w:rsidP="00776F23">
      <w:pPr>
        <w:pStyle w:val="NormalnyWeb"/>
        <w:numPr>
          <w:ilvl w:val="0"/>
          <w:numId w:val="1"/>
        </w:numPr>
        <w:jc w:val="both"/>
      </w:pPr>
      <w:r>
        <w:t>Gimnazjum nr 2 w Myszkowie, ul. Jaworznicka 34</w:t>
      </w:r>
      <w:r w:rsidR="00D32B74">
        <w:t>.</w:t>
      </w:r>
    </w:p>
    <w:p w14:paraId="2043BF8A" w14:textId="5FBFB4B8" w:rsidR="00776F23" w:rsidRDefault="00776F23" w:rsidP="00776F23">
      <w:pPr>
        <w:pStyle w:val="NormalnyWeb"/>
        <w:jc w:val="both"/>
      </w:pPr>
      <w:r>
        <w:t>Uchwała Nr XL/314/17  Rady Miasta w Myszkowie z dnia 23.11.2017 r. w sprawie przekształcenia Zespołu Szkół Publicznych Nr 2 im. Jana Pawła II w Myszkowie w ośmioletnią Szkołę Podstawową Nr 2 im. Jana Pawła II w Myszkowie.</w:t>
      </w:r>
    </w:p>
    <w:p w14:paraId="7E9F0932" w14:textId="77777777" w:rsidR="00776F23" w:rsidRDefault="00776F23" w:rsidP="00776F23">
      <w:pPr>
        <w:pStyle w:val="NormalnyWeb"/>
        <w:jc w:val="both"/>
      </w:pPr>
    </w:p>
    <w:sectPr w:rsidR="0077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670E"/>
    <w:multiLevelType w:val="hybridMultilevel"/>
    <w:tmpl w:val="12828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F1"/>
    <w:rsid w:val="00641A05"/>
    <w:rsid w:val="00776F23"/>
    <w:rsid w:val="00D32B74"/>
    <w:rsid w:val="00E279F1"/>
    <w:rsid w:val="00E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0D31"/>
  <w15:chartTrackingRefBased/>
  <w15:docId w15:val="{D8E10A2F-1534-491D-9F7A-7803DA85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9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9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9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9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9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9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9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9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9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9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9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9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9F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7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2</dc:creator>
  <cp:keywords/>
  <dc:description/>
  <cp:lastModifiedBy>Szkoła Podstawowa nr 2</cp:lastModifiedBy>
  <cp:revision>5</cp:revision>
  <dcterms:created xsi:type="dcterms:W3CDTF">2025-03-07T08:28:00Z</dcterms:created>
  <dcterms:modified xsi:type="dcterms:W3CDTF">2025-03-07T08:44:00Z</dcterms:modified>
</cp:coreProperties>
</file>